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31F41DA2"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FA3FF9">
        <w:rPr>
          <w:rFonts w:ascii="Arial" w:hAnsi="Arial"/>
          <w:b/>
          <w:sz w:val="20"/>
          <w:szCs w:val="20"/>
        </w:rPr>
        <w:t>gestione cimiteri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0733EA">
      <w:pPr>
        <w:jc w:val="both"/>
        <w:rPr>
          <w:rFonts w:ascii="Arial" w:hAnsi="Arial" w:cs="Tahoma"/>
          <w:color w:val="000000"/>
        </w:rPr>
      </w:pPr>
      <w:r w:rsidRPr="00BE50E9">
        <w:rPr>
          <w:rFonts w:ascii="Arial" w:hAnsi="Arial" w:cs="Tahoma"/>
          <w:color w:val="000000"/>
        </w:rPr>
        <w:t>La polizia mortuaria svolge funzioni di controllo e vigilanza riguardanti tutte quelle attivita' connesse alla morte di una persona. Si tratta dello svolgimento delle attivita' e delle pratiche funerarie successive all'evento morte, con applicazione delle regole per il trasporto funebre, e l'accoglimento nei cimiteri, in collaborazione con le Aziende Sanitarie Locali.</w:t>
      </w:r>
    </w:p>
    <w:p w14:paraId="444CA98B" w14:textId="77777777" w:rsidR="00BE50E9" w:rsidRPr="00BE50E9" w:rsidRDefault="00BE50E9" w:rsidP="00BE50E9">
      <w:pPr>
        <w:rPr>
          <w:rFonts w:ascii="Arial" w:hAnsi="Arial" w:cs="Tahoma"/>
          <w:color w:val="000000"/>
        </w:rPr>
      </w:pPr>
    </w:p>
    <w:p w14:paraId="47560DF2" w14:textId="16B4B040"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sidR="00FA3FF9">
        <w:rPr>
          <w:rFonts w:ascii="Arial" w:hAnsi="Arial" w:cs="Tahoma"/>
          <w:color w:val="000000"/>
        </w:rPr>
        <w:t>AREA TECNICA Geometra Paolo SINIS</w:t>
      </w:r>
    </w:p>
    <w:p w14:paraId="2CDA339C" w14:textId="081CE14D" w:rsidR="00FA3FF9" w:rsidRDefault="00FA3FF9" w:rsidP="00BE50E9">
      <w:pPr>
        <w:rPr>
          <w:rFonts w:ascii="Arial" w:hAnsi="Arial" w:cs="Tahoma"/>
          <w:color w:val="000000"/>
        </w:rPr>
      </w:pPr>
      <w:r>
        <w:rPr>
          <w:rFonts w:ascii="Arial" w:hAnsi="Arial" w:cs="Tahoma"/>
          <w:color w:val="000000"/>
        </w:rPr>
        <w:t>L’ordine Pubblico Dr.ssa Patrizia LEDDA</w:t>
      </w:r>
      <w:bookmarkStart w:id="0" w:name="_GoBack"/>
      <w:bookmarkEnd w:id="0"/>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e dislocamento delle salme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N) Attivita' funebri e cimiteriali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Polizia cimiteriale</w:t>
            </w:r>
          </w:p>
        </w:tc>
      </w:tr>
      <w:tr w:rsidR="00AA54A1" w:rsidRPr="007137E0" w14:paraId="56C60D5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934A5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C981B89"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0265437F"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01DB01C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ai funerali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9DF1FCF" w14:textId="77777777" w:rsidR="007137E0" w:rsidRDefault="001451FA" w:rsidP="001451FA">
            <w:pPr>
              <w:snapToGrid w:val="0"/>
              <w:rPr>
                <w:rFonts w:ascii="Arial" w:hAnsi="Arial"/>
              </w:rPr>
            </w:pPr>
            <w:r w:rsidRPr="007137E0">
              <w:rPr>
                <w:rFonts w:ascii="Arial" w:hAnsi="Arial"/>
              </w:rPr>
              <w:t>N) Attivita' funebri e cimiteriali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FD418BF" w14:textId="77777777" w:rsidR="001451FA" w:rsidRPr="007137E0" w:rsidRDefault="00917FC8" w:rsidP="001451FA">
            <w:pPr>
              <w:snapToGrid w:val="0"/>
              <w:rPr>
                <w:rFonts w:ascii="Arial" w:hAnsi="Arial"/>
              </w:rPr>
            </w:pPr>
            <w:r w:rsidRPr="007137E0">
              <w:rPr>
                <w:rFonts w:ascii="Arial" w:hAnsi="Arial"/>
              </w:rPr>
              <w:t>Polizia cimiteriale</w:t>
            </w:r>
          </w:p>
        </w:tc>
      </w:tr>
      <w:tr w:rsidR="00AA54A1" w:rsidRPr="007137E0" w14:paraId="160EA61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6FA6DB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04EE3C9"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7D85709B"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033DDB4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ai custodi alla tumulazione di salme/resti/ceneri nel loculo assegnato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712EF83"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C7B6CEE" w14:textId="77777777" w:rsidR="001451FA" w:rsidRPr="007137E0" w:rsidRDefault="00917FC8" w:rsidP="001451FA">
            <w:pPr>
              <w:snapToGrid w:val="0"/>
              <w:rPr>
                <w:rFonts w:ascii="Arial" w:hAnsi="Arial"/>
              </w:rPr>
            </w:pPr>
            <w:r w:rsidRPr="007137E0">
              <w:rPr>
                <w:rFonts w:ascii="Arial" w:hAnsi="Arial"/>
              </w:rPr>
              <w:t>Polizia cimiteriale</w:t>
            </w:r>
          </w:p>
        </w:tc>
      </w:tr>
      <w:tr w:rsidR="00AA54A1" w:rsidRPr="007137E0" w14:paraId="128F4BA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0608E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1909C99"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63D47E22"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69F7D56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ai custodi ad effettuare l'inumazione delle salme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C30F0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24A9B4" w14:textId="77777777" w:rsidR="001451FA" w:rsidRPr="007137E0" w:rsidRDefault="00917FC8" w:rsidP="001451FA">
            <w:pPr>
              <w:snapToGrid w:val="0"/>
              <w:rPr>
                <w:rFonts w:ascii="Arial" w:hAnsi="Arial"/>
              </w:rPr>
            </w:pPr>
            <w:r w:rsidRPr="007137E0">
              <w:rPr>
                <w:rFonts w:ascii="Arial" w:hAnsi="Arial"/>
              </w:rPr>
              <w:t>Polizia cimiteriale</w:t>
            </w:r>
          </w:p>
        </w:tc>
      </w:tr>
      <w:tr w:rsidR="00AA54A1" w:rsidRPr="007137E0" w14:paraId="1365F25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557F9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10D63E1"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09BD9146"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487AD86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Autorizzazione ai custodi all'estumulazione e traslazione delle </w:t>
            </w:r>
            <w:r w:rsidRPr="007137E0">
              <w:rPr>
                <w:rFonts w:ascii="Arial" w:hAnsi="Arial"/>
                <w:color w:val="000000"/>
              </w:rPr>
              <w:lastRenderedPageBreak/>
              <w:t>salme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BCE0865" w14:textId="77777777" w:rsidR="007137E0" w:rsidRDefault="001451FA" w:rsidP="001451FA">
            <w:pPr>
              <w:snapToGrid w:val="0"/>
              <w:rPr>
                <w:rFonts w:ascii="Arial" w:hAnsi="Arial"/>
              </w:rPr>
            </w:pPr>
            <w:r w:rsidRPr="007137E0">
              <w:rPr>
                <w:rFonts w:ascii="Arial" w:hAnsi="Arial"/>
              </w:rPr>
              <w:lastRenderedPageBreak/>
              <w:t xml:space="preserve">C) Autorizzazione o concessione e provvedimenti ampliativi della sfera giuridica dei </w:t>
            </w:r>
            <w:r w:rsidRPr="007137E0">
              <w:rPr>
                <w:rFonts w:ascii="Arial" w:hAnsi="Arial"/>
              </w:rPr>
              <w:lastRenderedPageBreak/>
              <w:t>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24DE04" w14:textId="77777777" w:rsidR="001451FA" w:rsidRPr="007137E0" w:rsidRDefault="00917FC8" w:rsidP="001451FA">
            <w:pPr>
              <w:snapToGrid w:val="0"/>
              <w:rPr>
                <w:rFonts w:ascii="Arial" w:hAnsi="Arial"/>
              </w:rPr>
            </w:pPr>
            <w:r w:rsidRPr="007137E0">
              <w:rPr>
                <w:rFonts w:ascii="Arial" w:hAnsi="Arial"/>
              </w:rPr>
              <w:lastRenderedPageBreak/>
              <w:t>Polizia cimiteriale</w:t>
            </w:r>
          </w:p>
        </w:tc>
      </w:tr>
      <w:tr w:rsidR="00AA54A1" w:rsidRPr="007137E0" w14:paraId="23CCE55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90E672B"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4898B09E"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4BC68A1"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6B06AA0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Sorveglianza sul collocamento delle ceneri in sepoltura o l'affidamento delle stesse ai familiari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9B68C16"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B292066" w14:textId="77777777" w:rsidR="001451FA" w:rsidRPr="007137E0" w:rsidRDefault="00917FC8" w:rsidP="001451FA">
            <w:pPr>
              <w:snapToGrid w:val="0"/>
              <w:rPr>
                <w:rFonts w:ascii="Arial" w:hAnsi="Arial"/>
              </w:rPr>
            </w:pPr>
            <w:r w:rsidRPr="007137E0">
              <w:rPr>
                <w:rFonts w:ascii="Arial" w:hAnsi="Arial"/>
              </w:rPr>
              <w:t>Polizia cimiteriale</w:t>
            </w:r>
          </w:p>
        </w:tc>
      </w:tr>
      <w:tr w:rsidR="00AA54A1" w:rsidRPr="007137E0" w14:paraId="74A32DD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687E17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5E0C941"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3B95793D"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058DC9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dispersione delle ceneri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C139F5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D4AAA4" w14:textId="77777777" w:rsidR="001451FA" w:rsidRPr="007137E0" w:rsidRDefault="00917FC8" w:rsidP="001451FA">
            <w:pPr>
              <w:snapToGrid w:val="0"/>
              <w:rPr>
                <w:rFonts w:ascii="Arial" w:hAnsi="Arial"/>
              </w:rPr>
            </w:pPr>
            <w:r w:rsidRPr="007137E0">
              <w:rPr>
                <w:rFonts w:ascii="Arial" w:hAnsi="Arial"/>
              </w:rPr>
              <w:t>Polizia cimiteriale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733EA"/>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25004"/>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A3FF9"/>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594</Words>
  <Characters>3392</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2018-02-15T12:33:00Z</dcterms:created>
  <dcterms:modified xsi:type="dcterms:W3CDTF">2018-02-16T11:17:00Z</dcterms:modified>
</cp:coreProperties>
</file>